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1D" w:rsidRDefault="005232DE" w:rsidP="00E8388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</w:t>
      </w:r>
      <w:r w:rsidR="00FB0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838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</w:t>
      </w:r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B0C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bookmarkStart w:id="0" w:name="_GoBack"/>
      <w:bookmarkEnd w:id="0"/>
      <w:r w:rsidR="00311F0E" w:rsidRPr="00311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 </w:t>
      </w:r>
      <w:r w:rsidR="000B3116" w:rsidRPr="000B3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Неделя </w:t>
      </w:r>
      <w:r w:rsidRPr="005232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борьбы </w:t>
      </w:r>
      <w:r w:rsidRPr="005232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с артериальной гипертонией </w:t>
      </w:r>
      <w:r w:rsidRPr="005232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 приверженности назначенной врачом терапии (в честь Всемирного дня борьбы с артериальной гипертонией 17 мая)</w:t>
      </w:r>
    </w:p>
    <w:p w:rsidR="000B3116" w:rsidRDefault="000B3116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B571D" w:rsidRDefault="00FB0C1B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8pt;height:278.8pt">
            <v:imagedata r:id="rId5" o:title="a86a78ab6d6d0621561fff36c9b7d498"/>
          </v:shape>
        </w:pict>
      </w:r>
    </w:p>
    <w:p w:rsidR="001B571D" w:rsidRDefault="001B571D" w:rsidP="00122349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Артериальное давление (АД) зависит от возраста, пола, времени суток физической активности, стресса и других факторов.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АД зависит от работы сердца и от эластичности и тонуса кровеносных сосудов.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Первая цифра – максимальная – показывает, с какой силой кровь давит на стенки сосудов при максимальном сокращении сердца, вторая – минимальная – в момент покоя.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- У детей дошкольного возраста АД в среднем равно 80/50 мм рт. ст., у подростков – 110/70 мм рт. ст., и в дальнейшем с возрастом оно незначительно увеличивается. Величина АД у взрослых не должна превышать 140/90 </w:t>
      </w:r>
      <w:proofErr w:type="spellStart"/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ммрт.ст</w:t>
      </w:r>
      <w:proofErr w:type="spellEnd"/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При повышенном давлении человеку ставится диагноз артериальной гипертензии, а при пониженном – гипотензии.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Длительно текущая артериальная гипертензия значительно опаснее для здоровья, чем гипотензия. Как показывают результаты исследований, с каждыми +10 мм рт. ст. увеличивается риск развития ССЗ на 30%.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- У людей с повышенным давлением в 7 раз чаще развиваются нарушения мозгового кровообращения (инсульты), в 4 раза чаще – ишемическая болезнь сердца, в 2 раза чаще поражаются сосуды ног. Длительная текущая или </w:t>
      </w: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lastRenderedPageBreak/>
        <w:t>тяжелая (160/100 мм рт. ст. и выше) артериальная гипертензия при отсутствии лечения на 50% повышает риск внезапной смерти.</w:t>
      </w:r>
    </w:p>
    <w:p w:rsidR="005232DE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- Согласно данным ВОЗ, простой контроль АД позволит избежать развития серьезных заболеваний сердечно-сосудистой системы и их осложнений – инфаркта, инсульта, сосудистой деменции, </w:t>
      </w:r>
      <w:proofErr w:type="spellStart"/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ретинопатии</w:t>
      </w:r>
      <w:proofErr w:type="spellEnd"/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 xml:space="preserve"> или внезапной смерти.</w:t>
      </w:r>
    </w:p>
    <w:p w:rsidR="00E8388F" w:rsidRPr="005232DE" w:rsidRDefault="005232DE" w:rsidP="005232DE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i/>
          <w:color w:val="201E18"/>
          <w:sz w:val="28"/>
          <w:szCs w:val="28"/>
          <w:lang w:eastAsia="ru-RU"/>
        </w:rPr>
      </w:pPr>
      <w:r w:rsidRPr="005232DE">
        <w:rPr>
          <w:rFonts w:ascii="Times New Roman" w:eastAsia="Times New Roman" w:hAnsi="Times New Roman" w:cs="Times New Roman"/>
          <w:color w:val="201E18"/>
          <w:sz w:val="28"/>
          <w:szCs w:val="28"/>
          <w:lang w:eastAsia="ru-RU"/>
        </w:rPr>
        <w:t>- Измерьте артериальное давление себе и своим близким, это может спасти жизнь.</w:t>
      </w:r>
    </w:p>
    <w:p w:rsidR="00AB7AF1" w:rsidRPr="000B3116" w:rsidRDefault="000B3116" w:rsidP="000B3116">
      <w:pPr>
        <w:pStyle w:val="a3"/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B311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</w:t>
      </w:r>
      <w:r w:rsidR="00AB7AF1" w:rsidRPr="000B3116">
        <w:rPr>
          <w:rFonts w:ascii="Times New Roman" w:hAnsi="Times New Roman" w:cs="Times New Roman"/>
          <w:b/>
          <w:i/>
          <w:sz w:val="28"/>
          <w:szCs w:val="28"/>
        </w:rPr>
        <w:t>Будьте здоровы!</w:t>
      </w:r>
    </w:p>
    <w:sectPr w:rsidR="00AB7AF1" w:rsidRPr="000B3116" w:rsidSect="009D32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D1999"/>
    <w:multiLevelType w:val="multilevel"/>
    <w:tmpl w:val="85B88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9D43DD"/>
    <w:multiLevelType w:val="multilevel"/>
    <w:tmpl w:val="65469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2616E"/>
    <w:multiLevelType w:val="multilevel"/>
    <w:tmpl w:val="1390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AEA"/>
    <w:rsid w:val="00072CAD"/>
    <w:rsid w:val="000B3116"/>
    <w:rsid w:val="00122349"/>
    <w:rsid w:val="001B571D"/>
    <w:rsid w:val="001C28A2"/>
    <w:rsid w:val="00311F0E"/>
    <w:rsid w:val="00470CD7"/>
    <w:rsid w:val="00492B7D"/>
    <w:rsid w:val="004D1910"/>
    <w:rsid w:val="005232DE"/>
    <w:rsid w:val="005250CB"/>
    <w:rsid w:val="0053665D"/>
    <w:rsid w:val="00547AEA"/>
    <w:rsid w:val="00573832"/>
    <w:rsid w:val="0062741D"/>
    <w:rsid w:val="00866F39"/>
    <w:rsid w:val="00972A57"/>
    <w:rsid w:val="009A01A0"/>
    <w:rsid w:val="009D329D"/>
    <w:rsid w:val="009E2042"/>
    <w:rsid w:val="00A76671"/>
    <w:rsid w:val="00A7732B"/>
    <w:rsid w:val="00AB7AF1"/>
    <w:rsid w:val="00C54E0B"/>
    <w:rsid w:val="00CC073D"/>
    <w:rsid w:val="00D963BA"/>
    <w:rsid w:val="00DF2F6A"/>
    <w:rsid w:val="00E22C5A"/>
    <w:rsid w:val="00E8388F"/>
    <w:rsid w:val="00F906F0"/>
    <w:rsid w:val="00FB0C1B"/>
    <w:rsid w:val="00FD4372"/>
    <w:rsid w:val="00FF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16858"/>
  <w15:docId w15:val="{0B28A506-BD0C-44BF-B924-9CE5E3AD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7A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22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234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2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C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0B31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kabakova</dc:creator>
  <cp:lastModifiedBy>Величковская А.</cp:lastModifiedBy>
  <cp:revision>26</cp:revision>
  <dcterms:created xsi:type="dcterms:W3CDTF">2024-01-12T09:57:00Z</dcterms:created>
  <dcterms:modified xsi:type="dcterms:W3CDTF">2026-01-16T08:06:00Z</dcterms:modified>
</cp:coreProperties>
</file>